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9872" w:type="dxa"/>
        <w:tblLook w:val="04A0" w:firstRow="1" w:lastRow="0" w:firstColumn="1" w:lastColumn="0" w:noHBand="0" w:noVBand="1"/>
      </w:tblPr>
      <w:tblGrid>
        <w:gridCol w:w="4858"/>
        <w:gridCol w:w="5014"/>
      </w:tblGrid>
      <w:tr w:rsidR="00885231" w:rsidRPr="002A75C2" w:rsidTr="00885231">
        <w:trPr>
          <w:trHeight w:val="795"/>
        </w:trPr>
        <w:tc>
          <w:tcPr>
            <w:tcW w:w="4858" w:type="dxa"/>
          </w:tcPr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</w:t>
            </w:r>
            <w:r w:rsidRPr="002A75C2">
              <w:rPr>
                <w:rFonts w:ascii="Times New Roman" w:hAnsi="Times New Roman"/>
                <w:b/>
                <w:sz w:val="24"/>
                <w:szCs w:val="24"/>
              </w:rPr>
              <w:t>Принято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 xml:space="preserve">Общим собранием </w:t>
            </w:r>
            <w:r>
              <w:rPr>
                <w:rFonts w:ascii="Times New Roman" w:hAnsi="Times New Roman"/>
                <w:sz w:val="24"/>
                <w:szCs w:val="24"/>
              </w:rPr>
              <w:t>работников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3516C8">
              <w:rPr>
                <w:rFonts w:ascii="Times New Roman" w:hAnsi="Times New Roman"/>
                <w:sz w:val="24"/>
                <w:szCs w:val="24"/>
              </w:rPr>
              <w:t>16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декабря 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19 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5014" w:type="dxa"/>
          </w:tcPr>
          <w:p w:rsidR="00885231" w:rsidRPr="002A75C2" w:rsidRDefault="00B63EEC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3EE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68121CE3" wp14:editId="19EB2DE6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20320</wp:posOffset>
                  </wp:positionV>
                  <wp:extent cx="1257300" cy="808264"/>
                  <wp:effectExtent l="0" t="0" r="0" b="0"/>
                  <wp:wrapNone/>
                  <wp:docPr id="2" name="Рисунок 2" descr="D:\ПАПКИ РАБОЧИЙ СТОЛ\1. ПРИКАЗЫ\Подпись, печать заведующего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ПАПКИ РАБОЧИЙ СТОЛ\1. ПРИКАЗЫ\Подпись, печать заведующего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08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85231">
              <w:rPr>
                <w:rFonts w:ascii="Times New Roman" w:hAnsi="Times New Roman"/>
                <w:b/>
                <w:sz w:val="24"/>
                <w:szCs w:val="24"/>
              </w:rPr>
              <w:t xml:space="preserve">                Утверждаю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>Заведующий МБДОУ «Детский сад №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Ю.М.Чернова</w:t>
            </w:r>
            <w:proofErr w:type="spellEnd"/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5C2">
              <w:rPr>
                <w:rFonts w:ascii="Times New Roman" w:hAnsi="Times New Roman"/>
                <w:sz w:val="24"/>
                <w:szCs w:val="24"/>
              </w:rPr>
              <w:t>Введено действие приказом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5231" w:rsidRPr="002A75C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№91 от «25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декабря </w:t>
            </w:r>
            <w:r w:rsidRPr="002A75C2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19 года </w:t>
            </w:r>
          </w:p>
        </w:tc>
      </w:tr>
      <w:tr w:rsidR="00885231" w:rsidRPr="00EB6C12" w:rsidTr="00885231">
        <w:trPr>
          <w:trHeight w:val="795"/>
        </w:trPr>
        <w:tc>
          <w:tcPr>
            <w:tcW w:w="4858" w:type="dxa"/>
          </w:tcPr>
          <w:p w:rsidR="00885231" w:rsidRPr="00FE4C71" w:rsidRDefault="00885231" w:rsidP="004E23E1">
            <w:pPr>
              <w:pStyle w:val="20"/>
              <w:shd w:val="clear" w:color="auto" w:fill="auto"/>
              <w:spacing w:line="274" w:lineRule="exact"/>
              <w:rPr>
                <w:b/>
              </w:rPr>
            </w:pPr>
            <w:r>
              <w:rPr>
                <w:b/>
              </w:rPr>
              <w:t xml:space="preserve">              </w:t>
            </w:r>
            <w:r w:rsidRPr="00FE4C71">
              <w:rPr>
                <w:b/>
              </w:rPr>
              <w:t>Согласовано</w:t>
            </w:r>
          </w:p>
          <w:p w:rsidR="00885231" w:rsidRPr="00B046C0" w:rsidRDefault="00885231" w:rsidP="004E23E1">
            <w:pPr>
              <w:pStyle w:val="30"/>
              <w:shd w:val="clear" w:color="auto" w:fill="auto"/>
              <w:spacing w:line="274" w:lineRule="exact"/>
            </w:pPr>
            <w:r>
              <w:t>Общим родительским собранием</w:t>
            </w:r>
          </w:p>
          <w:p w:rsidR="00885231" w:rsidRPr="002F5C14" w:rsidRDefault="00151397" w:rsidP="004E23E1">
            <w:pPr>
              <w:pStyle w:val="30"/>
              <w:shd w:val="clear" w:color="auto" w:fill="auto"/>
              <w:tabs>
                <w:tab w:val="left" w:leader="underscore" w:pos="1709"/>
                <w:tab w:val="left" w:leader="underscore" w:pos="2702"/>
                <w:tab w:val="left" w:leader="underscore" w:pos="3653"/>
                <w:tab w:val="left" w:leader="underscore" w:pos="4363"/>
              </w:tabs>
              <w:spacing w:line="274" w:lineRule="exact"/>
            </w:pPr>
            <w:r>
              <w:t>протокол №</w:t>
            </w:r>
            <w:bookmarkStart w:id="0" w:name="_GoBack"/>
            <w:bookmarkEnd w:id="0"/>
            <w:r>
              <w:t>2</w:t>
            </w:r>
            <w:r w:rsidR="00885231">
              <w:t xml:space="preserve"> от «23»</w:t>
            </w:r>
            <w:r w:rsidR="00885231" w:rsidRPr="002F5C14">
              <w:t xml:space="preserve"> </w:t>
            </w:r>
            <w:r w:rsidR="00885231">
              <w:t xml:space="preserve">декабря 2019 </w:t>
            </w:r>
            <w:r w:rsidR="00885231" w:rsidRPr="00FE4C71">
              <w:t>года</w:t>
            </w:r>
          </w:p>
        </w:tc>
        <w:tc>
          <w:tcPr>
            <w:tcW w:w="5014" w:type="dxa"/>
          </w:tcPr>
          <w:p w:rsidR="00885231" w:rsidRPr="00EB6C12" w:rsidRDefault="00885231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5231" w:rsidRPr="00EB6C12" w:rsidTr="00885231">
        <w:trPr>
          <w:trHeight w:val="795"/>
        </w:trPr>
        <w:tc>
          <w:tcPr>
            <w:tcW w:w="4858" w:type="dxa"/>
          </w:tcPr>
          <w:p w:rsidR="00885231" w:rsidRPr="00EB6C12" w:rsidRDefault="00885231" w:rsidP="004E23E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</w:p>
        </w:tc>
        <w:tc>
          <w:tcPr>
            <w:tcW w:w="5014" w:type="dxa"/>
          </w:tcPr>
          <w:p w:rsidR="00885231" w:rsidRPr="00EB6C12" w:rsidRDefault="00B63EEC" w:rsidP="004E23E1">
            <w:pPr>
              <w:spacing w:after="0" w:line="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EE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7216" behindDoc="1" locked="0" layoutInCell="1" allowOverlap="1" wp14:anchorId="6745731D" wp14:editId="6E5E176B">
                  <wp:simplePos x="0" y="0"/>
                  <wp:positionH relativeFrom="column">
                    <wp:posOffset>1159510</wp:posOffset>
                  </wp:positionH>
                  <wp:positionV relativeFrom="paragraph">
                    <wp:posOffset>-1007745</wp:posOffset>
                  </wp:positionV>
                  <wp:extent cx="1685925" cy="1504950"/>
                  <wp:effectExtent l="0" t="0" r="9525" b="0"/>
                  <wp:wrapNone/>
                  <wp:docPr id="1" name="Рисунок 1" descr="D:\ПАПКИ РАБОЧИЙ СТОЛ\1. ПРИКАЗЫ\Подпись, печать заведующего\Печа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ПАПКИ РАБОЧИЙ СТОЛ\1. ПРИКАЗЫ\Подпись, печать заведующего\Печат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2B504D" w:rsidRPr="002B504D" w:rsidRDefault="002B504D" w:rsidP="002B504D">
      <w:pPr>
        <w:spacing w:after="0"/>
        <w:jc w:val="both"/>
        <w:rPr>
          <w:rFonts w:ascii="Times New Roman" w:hAnsi="Times New Roman" w:cs="Times New Roman"/>
        </w:rPr>
      </w:pPr>
    </w:p>
    <w:p w:rsidR="005F21FF" w:rsidRPr="00987AAB" w:rsidRDefault="002B504D" w:rsidP="002B504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87AAB">
        <w:rPr>
          <w:rFonts w:ascii="Times New Roman" w:hAnsi="Times New Roman" w:cs="Times New Roman"/>
          <w:b/>
          <w:sz w:val="24"/>
        </w:rPr>
        <w:t>Положение о формах обучения в</w:t>
      </w:r>
    </w:p>
    <w:p w:rsidR="005F21FF" w:rsidRPr="00987AAB" w:rsidRDefault="002B504D" w:rsidP="002B504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87AAB">
        <w:rPr>
          <w:rFonts w:ascii="Times New Roman" w:hAnsi="Times New Roman" w:cs="Times New Roman"/>
          <w:b/>
          <w:sz w:val="24"/>
        </w:rPr>
        <w:t>Муниципальном бюджетном дошкольном образовательном учреждении</w:t>
      </w:r>
    </w:p>
    <w:p w:rsidR="005F21FF" w:rsidRPr="00987AAB" w:rsidRDefault="005F21FF" w:rsidP="002B504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87AAB">
        <w:rPr>
          <w:rFonts w:ascii="Times New Roman" w:hAnsi="Times New Roman" w:cs="Times New Roman"/>
          <w:b/>
          <w:sz w:val="24"/>
        </w:rPr>
        <w:t>«Детский сад общеразвивающего вида №32» муниципального образования</w:t>
      </w:r>
    </w:p>
    <w:p w:rsidR="005F21FF" w:rsidRPr="00987AAB" w:rsidRDefault="005F21FF" w:rsidP="002B504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87AAB">
        <w:rPr>
          <w:rFonts w:ascii="Times New Roman" w:hAnsi="Times New Roman" w:cs="Times New Roman"/>
          <w:b/>
          <w:sz w:val="24"/>
        </w:rPr>
        <w:t>«Лениногорский муниципальный район» Республики Татарстан</w:t>
      </w:r>
    </w:p>
    <w:p w:rsidR="002B504D" w:rsidRPr="00987AAB" w:rsidRDefault="002B504D" w:rsidP="002B504D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1. Общие положения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1.1. Положение о формах обучения (далее - Положение) регулирует деятельность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МБДОУ «Детский сад №32» (далее - ДОУ).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1.2. Положение разработано в соответствие с Федеральным законом «Об образовании в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 xml:space="preserve">Российской Федерации» от 29.12.2012 г. № 273-ФЗ (ст.17, </w:t>
      </w:r>
      <w:proofErr w:type="spellStart"/>
      <w:r w:rsidRPr="002B504D">
        <w:rPr>
          <w:rFonts w:ascii="Times New Roman" w:hAnsi="Times New Roman" w:cs="Times New Roman"/>
        </w:rPr>
        <w:t>ч.З</w:t>
      </w:r>
      <w:proofErr w:type="spellEnd"/>
      <w:r w:rsidRPr="002B504D">
        <w:rPr>
          <w:rFonts w:ascii="Times New Roman" w:hAnsi="Times New Roman" w:cs="Times New Roman"/>
        </w:rPr>
        <w:t xml:space="preserve"> ст.44), Порядком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организации и осуществления образовательной деятельности по основным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общеобразовательным программам - образовательным программам дошкольного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 xml:space="preserve">образования, утвержденным приказом Министерства образования и науки </w:t>
      </w:r>
      <w:proofErr w:type="gramStart"/>
      <w:r w:rsidRPr="002B504D">
        <w:rPr>
          <w:rFonts w:ascii="Times New Roman" w:hAnsi="Times New Roman" w:cs="Times New Roman"/>
        </w:rPr>
        <w:t>Российской</w:t>
      </w:r>
      <w:r w:rsidR="002B504D">
        <w:rPr>
          <w:rFonts w:ascii="Times New Roman" w:hAnsi="Times New Roman" w:cs="Times New Roman"/>
        </w:rPr>
        <w:t xml:space="preserve">  </w:t>
      </w:r>
      <w:r w:rsidRPr="002B504D">
        <w:rPr>
          <w:rFonts w:ascii="Times New Roman" w:hAnsi="Times New Roman" w:cs="Times New Roman"/>
        </w:rPr>
        <w:t>Федерации</w:t>
      </w:r>
      <w:proofErr w:type="gramEnd"/>
      <w:r w:rsidRPr="002B504D">
        <w:rPr>
          <w:rFonts w:ascii="Times New Roman" w:hAnsi="Times New Roman" w:cs="Times New Roman"/>
        </w:rPr>
        <w:t xml:space="preserve"> от 30.08.2013 г. № 1014.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1.3. В ДОУ осуществляется обучение в очной форме с учетом потребностей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возможностей личности воспитанника.</w:t>
      </w: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2. Цели и задачи</w:t>
      </w:r>
    </w:p>
    <w:p w:rsidR="005F21FF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2.1. Настоящее Положение разработано с целью обеспечения возможности освоения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основной общеобразовательной программы - образовательной программы дошкольного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образования ДОУ.</w:t>
      </w:r>
    </w:p>
    <w:p w:rsidR="002B504D" w:rsidRPr="002B504D" w:rsidRDefault="002B504D" w:rsidP="002B504D">
      <w:pPr>
        <w:spacing w:after="0"/>
        <w:jc w:val="both"/>
        <w:rPr>
          <w:rFonts w:ascii="Times New Roman" w:hAnsi="Times New Roman" w:cs="Times New Roman"/>
        </w:rPr>
      </w:pP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3. Общие требования к организации образовательного процесса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3.1. Обучение в очной форме организуется в соответствие с основной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общеобразовательной программой - образовательной программой дошкольного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образования (далее - ООП), обеспечивающей реализацию федерального государственного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образовательного стандарта дошкольного образования с учетом возрастных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индивидуальных особенностей воспитанников.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3.2. Родители (законные представители) воспитанника должны быть ознакомлены с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настоящим Положением, Уставом ДОУ, ООП дошкольного образования, другими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документами, регламентирующими организацию и осуществление образовательной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деятельности.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3.3. Воспитанники, осваивающие ООП в ДОУ в очной форме, зачисляются в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контингент воспитанников ДОУ. Все данные о воспитаннике вносятся в Книгу учёта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движения воспитанников и в табель учёта посещаемости воспитанников группы. Форма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обучения воспитанника отражается в Договоре с родителями (законными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представителями).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3.4. Родителям (законным представителям) воспитанников должна быть обеспечена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возможность ознакомления с ходом, содержанием и результатами образовательного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процесса воспитанника.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3.5. ДОУ осуществляет индивидуальный учет результатов освоения воспитанниками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ООП, а также хранение в архивах данных об их результатах на бумажных и (или)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электронных носителях.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3.6. Воспитанники по завершению учебного года переводятся в следующую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возрастную группу.</w:t>
      </w:r>
    </w:p>
    <w:p w:rsidR="005F21FF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lastRenderedPageBreak/>
        <w:t xml:space="preserve">3.7. Освоение основной общеобразовательной программы </w:t>
      </w:r>
      <w:r w:rsidR="002B504D">
        <w:rPr>
          <w:rFonts w:ascii="Times New Roman" w:hAnsi="Times New Roman" w:cs="Times New Roman"/>
        </w:rPr>
        <w:t>–</w:t>
      </w:r>
      <w:r w:rsidRPr="002B504D">
        <w:rPr>
          <w:rFonts w:ascii="Times New Roman" w:hAnsi="Times New Roman" w:cs="Times New Roman"/>
        </w:rPr>
        <w:t xml:space="preserve"> образовательной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программы дошкольного образования не сопровождается проведением промежуточной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аттестации и итоговой аттестации воспитанников.</w:t>
      </w:r>
    </w:p>
    <w:p w:rsidR="002B504D" w:rsidRPr="002B504D" w:rsidRDefault="002B504D" w:rsidP="002B504D">
      <w:pPr>
        <w:spacing w:after="0"/>
        <w:jc w:val="both"/>
        <w:rPr>
          <w:rFonts w:ascii="Times New Roman" w:hAnsi="Times New Roman" w:cs="Times New Roman"/>
        </w:rPr>
      </w:pP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4. Организация получения дошкольного образования в очной форме обучения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4.1. Получение дошкольного образования в очной форме обучения предполагает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посещение воспитанников занятий по образовательным областям, организуемых ДОУ в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соответствие с учебным планом и ООП.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4.2. Воспитанникам, осваивающим ООП в очной форме обучения, предоставляются на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время обучения бесплатно: учебные пособия, детская литература, игрушки, имеющиеся в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ДОУ.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4.3. Основной формой организации образовательного процесса в очной форме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обучения является занятие - образовательная деятельность (ОД). Организация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образовательного процесса в очной форме обучения регламентируется ООП дошкольного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образования и расписанием образовательной деятельности.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4.4. При реализации ООП может проводиться оценка индивидуального развития детей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 рамках педагогической диагностики. Результаты педагогической диагностики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используются для индивидуализации образования и оптимизации работы с группой детей.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4.5. При необходимости используется психологическая диагностика развития детей,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которую проводит педагог-психолог. Участие ребёнка в психологической диагностике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(также, как и в педагогической) допускается только с согласия его родителей (законных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представителей).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4.6. Формы, периодичность и порядок проведения диагностики определяется ДОУ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самостоятельно и закрепляется в локальном нормативном акте.</w:t>
      </w:r>
    </w:p>
    <w:p w:rsidR="005F21FF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4.7. Дошкольное образование детей с ограниченными возможностями здоровья может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быть организовано как совместно с другими детьми, так и в отдельных группах.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Воспитанники переводятся на обучение по адаптированным образовательным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программам в соответствие с рекомендациями психолого-медико-педагогической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комиссии только с согласия родителей (законных представителей) воспитанников.</w:t>
      </w:r>
    </w:p>
    <w:p w:rsidR="002B504D" w:rsidRPr="002B504D" w:rsidRDefault="002B504D" w:rsidP="002B504D">
      <w:pPr>
        <w:spacing w:after="0"/>
        <w:jc w:val="both"/>
        <w:rPr>
          <w:rFonts w:ascii="Times New Roman" w:hAnsi="Times New Roman" w:cs="Times New Roman"/>
        </w:rPr>
      </w:pP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5. Права и обязанности участников образовательного процесса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5.1. ДОУ создает условия для реализации гражданами гарантированного государством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права на получение дошкольного образования. ДОУ обязано: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1) обеспечивать реализацию в полном объеме ООП, соответствие качества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подготовки воспитанников установленным требованиям федерального государственного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образовательного стандарта дошкольного образования, соответствие применяемых форм,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средств, методов обучения и воспитания возрастным психофизическим особенностям,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склонностям, способностям, интересам и потребностям воспитанников независимо от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формы получения образования и формы обучения;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2) создавать безопасные условия обучения, воспитания и развития воспитанников,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присмотра и ухода за воспитанниками, их содержания в соответствие с установленными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нормами, обеспечивающими жизнь и здоровье воспитанников, работников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3) соблюдать права и свободы воспитанников, родителей (законных представителей)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воспитанников, работников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4) осуществлять индивидуальный учет результатов освоения воспитанниками ООП, а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также хранение в архивах информации об этих результатах на бумажных и (или)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электронных носителях независимо от формы обучения.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5.2. ДОУ имеет право: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1) самостоятельно разрабатывать и утверждать основную общеобразовательную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программу - образовательную программу дошкольного образования ДОУ в соответствие с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 xml:space="preserve">федеральным государственным образовательным стандартом дошкольного образования </w:t>
      </w:r>
      <w:proofErr w:type="gramStart"/>
      <w:r w:rsidRPr="002B504D">
        <w:rPr>
          <w:rFonts w:ascii="Times New Roman" w:hAnsi="Times New Roman" w:cs="Times New Roman"/>
        </w:rPr>
        <w:t xml:space="preserve">и 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</w:t>
      </w:r>
      <w:proofErr w:type="gramEnd"/>
      <w:r w:rsidRPr="002B504D">
        <w:rPr>
          <w:rFonts w:ascii="Times New Roman" w:hAnsi="Times New Roman" w:cs="Times New Roman"/>
        </w:rPr>
        <w:t xml:space="preserve"> учётом соответствующей примерной образовательной программы дошкольного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lastRenderedPageBreak/>
        <w:t>2) на свободу выбора и использования педагогически обоснованных форм, средств,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методов обучения и воспитания;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3) на выбор учебных пособий, материалов и иных средств обучения и воспитания в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соответствие с ООП и в порядке, установленном законодательством об образовании;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4) на проведение педагогической диагностики (с согласия родителей) с целью оценки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индивидуального развития воспитанников;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5) с согласия родителей (законных представителей) воспитанников на проведение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психологической диагностики.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 Воспитанники ДОУ имеют право на: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5.3.1. предоставление условий для обучения с учетом особенностей психофизического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развития и состояния здоровья воспитанников, в том числе получение социально</w:t>
      </w:r>
      <w:r w:rsidR="002B504D">
        <w:rPr>
          <w:rFonts w:ascii="Times New Roman" w:hAnsi="Times New Roman" w:cs="Times New Roman"/>
        </w:rPr>
        <w:t>-</w:t>
      </w:r>
      <w:r w:rsidRPr="002B504D">
        <w:rPr>
          <w:rFonts w:ascii="Times New Roman" w:hAnsi="Times New Roman" w:cs="Times New Roman"/>
        </w:rPr>
        <w:t>педагогической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и психологической помощи, бесплатной психолого-медико</w:t>
      </w:r>
      <w:r w:rsidR="002B504D">
        <w:rPr>
          <w:rFonts w:ascii="Times New Roman" w:hAnsi="Times New Roman" w:cs="Times New Roman"/>
        </w:rPr>
        <w:t>-</w:t>
      </w:r>
      <w:r w:rsidRPr="002B504D">
        <w:rPr>
          <w:rFonts w:ascii="Times New Roman" w:hAnsi="Times New Roman" w:cs="Times New Roman"/>
        </w:rPr>
        <w:t>педагогической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коррекции;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5.3.2. получение присмотра и ухода за воспитанниками;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5.3.3. выбор занятий по интересам, игровую деятельность;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5.3.4. бесплатное пользование игрушками, играми, учебными пособиями, средствами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обучения и воспитания в пределах федерального государственного образовательного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стандарта дошкольного образования, информационными ресурсами, образовательной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базой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5.3.5. уважение человеческого достоинства, защиту от всех форм физического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психического насилия, оскорбления личности, охрану жизни и здоровья;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5.3.6. свободу совести, информации, свободное выражение собственных взглядов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убеждений;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5.3.7. каникулы в соответствии с календарным учебным графиком;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5.3.8. перевод для получения образования по другой форме обучения и форме получения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образования в порядке, установленном законодательством об образовании;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5.3.9. перевод в другую образовательную организацию, реализующую образовательную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программу дошкольного образования, в случае прекращения деятельности ДОУ,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аннулирования соответствующей лицензии в порядке, предусмотренном федеральным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органом исполнительной власти, осуществляющим функции по выработке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государственной политики и нормативно правовому регулированию в сфере образования;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5.3.10. пользование в установленном порядке лечебно-оздоровительной инфраструктурой,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объектами культуры и объектами спорта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5.3.11. развитие своих творческих способностей и интересов, включая участие в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конкурсах, выставках, смотрах, физкультурных и спортивных мероприятиях;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5.3.12. поощрение за успехи в образовательной, физкультурной, спортивной, творческой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деятельности.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5.4. Воспитанники обязаны: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5.4.1. соблюдать режим пребывания в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5.4.2. стремиться к освоению основной общеобразовательной программы -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образовательной программы дошкольного образования ДОУ; заботиться о сохранении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укреплении своего здоровья, стремиться к нравственному, духовному и физическому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развитию;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5.4.3. уважать честь и достоинство других воспитанников и работников ДОУ; не мешать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другим воспитанникам во время занятий, не обижать других воспитанников во время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совместной деятельности;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5.4.4. бережно относиться к имуществу ДОУ;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5.5. Родители (законные представители) воспитанников имеют право: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 xml:space="preserve">1) знакомиться с содержанием образования, используемыми методами обучения </w:t>
      </w:r>
      <w:proofErr w:type="gramStart"/>
      <w:r w:rsidRPr="002B504D">
        <w:rPr>
          <w:rFonts w:ascii="Times New Roman" w:hAnsi="Times New Roman" w:cs="Times New Roman"/>
        </w:rPr>
        <w:t xml:space="preserve">и 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воспитания</w:t>
      </w:r>
      <w:proofErr w:type="gramEnd"/>
      <w:r w:rsidRPr="002B504D">
        <w:rPr>
          <w:rFonts w:ascii="Times New Roman" w:hAnsi="Times New Roman" w:cs="Times New Roman"/>
        </w:rPr>
        <w:t>, образовательными технологиями, а также с результатами освоения ООП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своих детей независимо от формы обучения;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2) иные права, предусмотренные законодательством в сфере образования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локальными нормативными актами ДОУ.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5.6. Родители (законные представители) воспитанников обязаны: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lastRenderedPageBreak/>
        <w:t>1) обеспечить получение детьми общего образования;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2) соблюдать правила внутреннего распорядка ДОУ, требования локальных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нормативных актов ДОУ, которые устанавливают режим занятий воспитанников, порядок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регламентации образовательных отношений между ДОУ и родителями (законными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представителями) и оформления возникновения, приостановления и прекращения этих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отношений независимо от формы обучения; договор об образовании между ДОУ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родителями (законными представителями) воспитанников;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3) уважать честь и достоинство воспитанников и работников ДОУ, осуществляющих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образовательную деятельность;</w:t>
      </w:r>
    </w:p>
    <w:p w:rsidR="005F21FF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4) иные обязанности, предусмотренные законодательством в сфере образования и</w:t>
      </w:r>
      <w:r w:rsidR="002B504D">
        <w:rPr>
          <w:rFonts w:ascii="Times New Roman" w:hAnsi="Times New Roman" w:cs="Times New Roman"/>
        </w:rPr>
        <w:t xml:space="preserve"> </w:t>
      </w:r>
      <w:r w:rsidRPr="002B504D">
        <w:rPr>
          <w:rFonts w:ascii="Times New Roman" w:hAnsi="Times New Roman" w:cs="Times New Roman"/>
        </w:rPr>
        <w:t>локальными нормативными актами ДОУ.</w:t>
      </w:r>
    </w:p>
    <w:p w:rsidR="002B504D" w:rsidRPr="002B504D" w:rsidRDefault="002B504D" w:rsidP="002B504D">
      <w:pPr>
        <w:spacing w:after="0"/>
        <w:jc w:val="both"/>
        <w:rPr>
          <w:rFonts w:ascii="Times New Roman" w:hAnsi="Times New Roman" w:cs="Times New Roman"/>
        </w:rPr>
      </w:pPr>
    </w:p>
    <w:p w:rsidR="005F21FF" w:rsidRPr="002B504D" w:rsidRDefault="005F21FF" w:rsidP="002B504D">
      <w:pPr>
        <w:spacing w:after="0"/>
        <w:jc w:val="center"/>
        <w:rPr>
          <w:rFonts w:ascii="Times New Roman" w:hAnsi="Times New Roman" w:cs="Times New Roman"/>
          <w:b/>
        </w:rPr>
      </w:pPr>
      <w:r w:rsidRPr="002B504D">
        <w:rPr>
          <w:rFonts w:ascii="Times New Roman" w:hAnsi="Times New Roman" w:cs="Times New Roman"/>
          <w:b/>
        </w:rPr>
        <w:t>6. Заключительные положения</w:t>
      </w:r>
    </w:p>
    <w:p w:rsidR="005F21FF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Настоящее Положение действует до принятия иных нормативных документов, которые</w:t>
      </w:r>
    </w:p>
    <w:p w:rsidR="00AF6176" w:rsidRPr="002B504D" w:rsidRDefault="005F21FF" w:rsidP="002B504D">
      <w:pPr>
        <w:spacing w:after="0"/>
        <w:jc w:val="both"/>
        <w:rPr>
          <w:rFonts w:ascii="Times New Roman" w:hAnsi="Times New Roman" w:cs="Times New Roman"/>
        </w:rPr>
      </w:pPr>
      <w:r w:rsidRPr="002B504D">
        <w:rPr>
          <w:rFonts w:ascii="Times New Roman" w:hAnsi="Times New Roman" w:cs="Times New Roman"/>
        </w:rPr>
        <w:t>являются основанием для признания утратившим силу настоящего.</w:t>
      </w:r>
    </w:p>
    <w:sectPr w:rsidR="00AF6176" w:rsidRPr="002B5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992"/>
    <w:rsid w:val="00151397"/>
    <w:rsid w:val="002B504D"/>
    <w:rsid w:val="003516C8"/>
    <w:rsid w:val="005F21FF"/>
    <w:rsid w:val="006C2E9F"/>
    <w:rsid w:val="00885231"/>
    <w:rsid w:val="00987AAB"/>
    <w:rsid w:val="00AF6176"/>
    <w:rsid w:val="00B37992"/>
    <w:rsid w:val="00B63EEC"/>
    <w:rsid w:val="00FB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693B23-C5A0-43FC-93EA-AF46FBA4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E9F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link w:val="30"/>
    <w:rsid w:val="00885231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85231"/>
    <w:pPr>
      <w:shd w:val="clear" w:color="auto" w:fill="FFFFFF"/>
      <w:spacing w:after="0" w:line="269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2">
    <w:name w:val="Основной текст (2)_"/>
    <w:link w:val="20"/>
    <w:rsid w:val="00885231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85231"/>
    <w:pPr>
      <w:shd w:val="clear" w:color="auto" w:fill="FFFFFF"/>
      <w:spacing w:after="0" w:line="269" w:lineRule="exact"/>
    </w:pPr>
    <w:rPr>
      <w:rFonts w:ascii="Times New Roman" w:eastAsia="Times New Roman" w:hAnsi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1567</Words>
  <Characters>8936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Юля</cp:lastModifiedBy>
  <cp:revision>14</cp:revision>
  <cp:lastPrinted>2018-11-16T08:59:00Z</cp:lastPrinted>
  <dcterms:created xsi:type="dcterms:W3CDTF">2018-11-16T07:10:00Z</dcterms:created>
  <dcterms:modified xsi:type="dcterms:W3CDTF">2020-10-18T14:11:00Z</dcterms:modified>
</cp:coreProperties>
</file>